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8288" w:type="dxa"/>
        <w:tblInd w:w="357" w:type="dxa"/>
        <w:tblLook w:val="04A0" w:firstRow="1" w:lastRow="0" w:firstColumn="1" w:lastColumn="0" w:noHBand="0" w:noVBand="1"/>
      </w:tblPr>
      <w:tblGrid>
        <w:gridCol w:w="1480"/>
        <w:gridCol w:w="1984"/>
        <w:gridCol w:w="284"/>
        <w:gridCol w:w="4540"/>
      </w:tblGrid>
      <w:tr w:rsidR="00804115">
        <w:tc>
          <w:tcPr>
            <w:tcW w:w="8288" w:type="dxa"/>
            <w:gridSpan w:val="4"/>
            <w:shd w:val="clear" w:color="auto" w:fill="auto"/>
          </w:tcPr>
          <w:p w:rsidR="00804115" w:rsidRDefault="003158F0">
            <w:pPr>
              <w:widowControl w:val="0"/>
              <w:spacing w:before="57" w:after="57" w:line="240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eastAsia="Calibri" w:hAnsi="Arial"/>
                <w:b/>
              </w:rPr>
              <w:t>MEMORIAL DE CÁLCULO</w:t>
            </w:r>
          </w:p>
        </w:tc>
      </w:tr>
      <w:tr w:rsidR="00804115">
        <w:tc>
          <w:tcPr>
            <w:tcW w:w="1480" w:type="dxa"/>
            <w:shd w:val="clear" w:color="auto" w:fill="auto"/>
          </w:tcPr>
          <w:p w:rsidR="00804115" w:rsidRDefault="00804115">
            <w:pPr>
              <w:widowControl w:val="0"/>
              <w:spacing w:after="0" w:line="240" w:lineRule="auto"/>
              <w:rPr>
                <w:rFonts w:ascii="Arial" w:hAnsi="Arial"/>
                <w:b/>
                <w:bCs/>
              </w:rPr>
            </w:pPr>
          </w:p>
          <w:p w:rsidR="00804115" w:rsidRDefault="00804115">
            <w:pPr>
              <w:widowControl w:val="0"/>
              <w:spacing w:after="0" w:line="240" w:lineRule="auto"/>
              <w:rPr>
                <w:rFonts w:ascii="Arial" w:hAnsi="Arial"/>
                <w:b/>
                <w:bCs/>
              </w:rPr>
            </w:pPr>
          </w:p>
        </w:tc>
        <w:tc>
          <w:tcPr>
            <w:tcW w:w="6808" w:type="dxa"/>
            <w:gridSpan w:val="3"/>
            <w:shd w:val="clear" w:color="auto" w:fill="auto"/>
          </w:tcPr>
          <w:p w:rsidR="00804115" w:rsidRDefault="003158F0">
            <w:pPr>
              <w:widowControl w:val="0"/>
              <w:spacing w:after="0" w:line="240" w:lineRule="auto"/>
              <w:rPr>
                <w:rFonts w:ascii="Arial" w:hAnsi="Arial"/>
                <w:b/>
                <w:bCs/>
              </w:rPr>
            </w:pPr>
            <w:r>
              <w:rPr>
                <w:rFonts w:ascii="Arial" w:eastAsia="Calibri" w:hAnsi="Arial"/>
                <w:b/>
                <w:bCs/>
              </w:rPr>
              <w:t>OBJETO: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  <w:szCs w:val="26"/>
              </w:rPr>
              <w:t xml:space="preserve">Manutenção dos </w:t>
            </w:r>
            <w:proofErr w:type="spellStart"/>
            <w:r>
              <w:rPr>
                <w:rFonts w:ascii="Arial" w:hAnsi="Arial"/>
                <w:b/>
                <w:bCs/>
                <w:szCs w:val="26"/>
              </w:rPr>
              <w:t>gabiões</w:t>
            </w:r>
            <w:proofErr w:type="spellEnd"/>
            <w:r>
              <w:rPr>
                <w:rFonts w:ascii="Arial" w:hAnsi="Arial"/>
                <w:b/>
                <w:bCs/>
                <w:szCs w:val="26"/>
              </w:rPr>
              <w:t xml:space="preserve"> da Av. Carolina </w:t>
            </w:r>
            <w:proofErr w:type="spellStart"/>
            <w:r>
              <w:rPr>
                <w:rFonts w:ascii="Arial" w:hAnsi="Arial"/>
                <w:b/>
                <w:bCs/>
                <w:szCs w:val="26"/>
              </w:rPr>
              <w:t>Gereto</w:t>
            </w:r>
            <w:proofErr w:type="spellEnd"/>
            <w:r>
              <w:rPr>
                <w:rFonts w:ascii="Arial" w:hAnsi="Arial"/>
                <w:b/>
                <w:bCs/>
                <w:szCs w:val="26"/>
              </w:rPr>
              <w:t xml:space="preserve"> Dall'Acqua</w:t>
            </w:r>
          </w:p>
        </w:tc>
      </w:tr>
      <w:tr w:rsidR="00804115">
        <w:tc>
          <w:tcPr>
            <w:tcW w:w="8288" w:type="dxa"/>
            <w:gridSpan w:val="4"/>
            <w:shd w:val="clear" w:color="auto" w:fill="auto"/>
          </w:tcPr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  <w:b/>
                <w:bCs/>
              </w:rPr>
            </w:pPr>
            <w:r>
              <w:rPr>
                <w:rFonts w:ascii="Arial" w:eastAsia="Calibri" w:hAnsi="Arial"/>
                <w:b/>
                <w:bCs/>
              </w:rPr>
              <w:t>1 - SERVIÇOS PRELIMINARES</w:t>
            </w:r>
          </w:p>
        </w:tc>
      </w:tr>
      <w:tr w:rsidR="00804115">
        <w:trPr>
          <w:trHeight w:val="953"/>
        </w:trPr>
        <w:tc>
          <w:tcPr>
            <w:tcW w:w="1480" w:type="dxa"/>
            <w:shd w:val="clear" w:color="auto" w:fill="auto"/>
          </w:tcPr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ITEM: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1.1</w:t>
            </w:r>
          </w:p>
        </w:tc>
        <w:tc>
          <w:tcPr>
            <w:tcW w:w="1984" w:type="dxa"/>
            <w:shd w:val="clear" w:color="auto" w:fill="auto"/>
          </w:tcPr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CÓD. SERVIÇO: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02.08.020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eastAsia="Calibri" w:hAnsi="Arial"/>
              </w:rPr>
              <w:t>CDHU</w:t>
            </w:r>
          </w:p>
        </w:tc>
        <w:tc>
          <w:tcPr>
            <w:tcW w:w="4824" w:type="dxa"/>
            <w:gridSpan w:val="2"/>
            <w:shd w:val="clear" w:color="auto" w:fill="auto"/>
          </w:tcPr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DESCRIÇÃO DO SERVIÇO: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Placa de identificação para obra</w:t>
            </w:r>
          </w:p>
        </w:tc>
      </w:tr>
      <w:tr w:rsidR="00804115">
        <w:trPr>
          <w:trHeight w:val="381"/>
        </w:trPr>
        <w:tc>
          <w:tcPr>
            <w:tcW w:w="8288" w:type="dxa"/>
            <w:gridSpan w:val="4"/>
            <w:shd w:val="clear" w:color="auto" w:fill="auto"/>
          </w:tcPr>
          <w:p w:rsidR="00804115" w:rsidRDefault="003158F0">
            <w:pPr>
              <w:widowControl w:val="0"/>
              <w:spacing w:before="114" w:after="114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Área: 6,00 m2</w:t>
            </w:r>
          </w:p>
        </w:tc>
      </w:tr>
      <w:tr w:rsidR="00804115">
        <w:tc>
          <w:tcPr>
            <w:tcW w:w="8288" w:type="dxa"/>
            <w:gridSpan w:val="4"/>
            <w:shd w:val="clear" w:color="auto" w:fill="auto"/>
          </w:tcPr>
          <w:p w:rsidR="00804115" w:rsidRDefault="00804115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</w:p>
        </w:tc>
      </w:tr>
      <w:tr w:rsidR="00804115">
        <w:tc>
          <w:tcPr>
            <w:tcW w:w="1480" w:type="dxa"/>
            <w:shd w:val="clear" w:color="auto" w:fill="auto"/>
          </w:tcPr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ITEM: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1.2</w:t>
            </w:r>
          </w:p>
        </w:tc>
        <w:tc>
          <w:tcPr>
            <w:tcW w:w="1984" w:type="dxa"/>
            <w:shd w:val="clear" w:color="auto" w:fill="auto"/>
          </w:tcPr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CÓD. SERVIÇO: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  <w:color w:val="000000"/>
              </w:rPr>
              <w:t>07.01.060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eastAsia="Calibri" w:hAnsi="Arial"/>
              </w:rPr>
              <w:t>CDHU</w:t>
            </w:r>
          </w:p>
        </w:tc>
        <w:tc>
          <w:tcPr>
            <w:tcW w:w="4824" w:type="dxa"/>
            <w:gridSpan w:val="2"/>
            <w:shd w:val="clear" w:color="auto" w:fill="auto"/>
          </w:tcPr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DESCRIÇÃO DO SERVIÇO: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eastAsia="Calibri" w:hAnsi="Arial"/>
              </w:rPr>
              <w:t>Escavação e carga mecanizada em solo de 2ª categoria, em campo aberto</w:t>
            </w:r>
          </w:p>
        </w:tc>
      </w:tr>
      <w:tr w:rsidR="00804115">
        <w:tc>
          <w:tcPr>
            <w:tcW w:w="8288" w:type="dxa"/>
            <w:gridSpan w:val="4"/>
            <w:shd w:val="clear" w:color="auto" w:fill="auto"/>
          </w:tcPr>
          <w:p w:rsidR="00804115" w:rsidRDefault="003158F0">
            <w:pPr>
              <w:widowControl w:val="0"/>
              <w:spacing w:before="57" w:after="57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  <w:color w:val="000000"/>
              </w:rPr>
              <w:t>Volume</w:t>
            </w:r>
            <w:r>
              <w:rPr>
                <w:rFonts w:ascii="Arial" w:eastAsia="Calibri" w:hAnsi="Arial"/>
              </w:rPr>
              <w:t>: área irregular lado esquerdo * comp. canal + área irregular lado direito * comp. canal</w:t>
            </w:r>
          </w:p>
          <w:p w:rsidR="00804115" w:rsidRDefault="003158F0">
            <w:pPr>
              <w:widowControl w:val="0"/>
              <w:spacing w:before="57" w:after="57" w:line="240" w:lineRule="auto"/>
              <w:rPr>
                <w:rFonts w:ascii="Arial" w:hAnsi="Arial"/>
              </w:rPr>
            </w:pPr>
            <w:r>
              <w:rPr>
                <w:rFonts w:ascii="Arial" w:eastAsia="Calibri" w:hAnsi="Arial"/>
              </w:rPr>
              <w:t>Volume = 7,12*170+5,30*170 = 2.111,40 m3</w:t>
            </w:r>
          </w:p>
        </w:tc>
      </w:tr>
      <w:tr w:rsidR="00804115">
        <w:tc>
          <w:tcPr>
            <w:tcW w:w="8288" w:type="dxa"/>
            <w:gridSpan w:val="4"/>
            <w:shd w:val="clear" w:color="auto" w:fill="auto"/>
          </w:tcPr>
          <w:p w:rsidR="00804115" w:rsidRDefault="00804115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</w:p>
        </w:tc>
      </w:tr>
      <w:tr w:rsidR="00804115">
        <w:tc>
          <w:tcPr>
            <w:tcW w:w="1480" w:type="dxa"/>
            <w:shd w:val="clear" w:color="auto" w:fill="auto"/>
          </w:tcPr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ITEM: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1.3</w:t>
            </w:r>
          </w:p>
        </w:tc>
        <w:tc>
          <w:tcPr>
            <w:tcW w:w="1984" w:type="dxa"/>
            <w:shd w:val="clear" w:color="auto" w:fill="auto"/>
          </w:tcPr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CÓD. SERVIÇO: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  <w:color w:val="000000"/>
              </w:rPr>
              <w:t>03.01.040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CDHU</w:t>
            </w:r>
          </w:p>
        </w:tc>
        <w:tc>
          <w:tcPr>
            <w:tcW w:w="4824" w:type="dxa"/>
            <w:gridSpan w:val="2"/>
            <w:shd w:val="clear" w:color="auto" w:fill="auto"/>
          </w:tcPr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DESCRIÇÃO DO SERVIÇO: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  <w:color w:val="000000"/>
              </w:rPr>
              <w:t>Demolição manual de concreto armado</w:t>
            </w:r>
          </w:p>
        </w:tc>
      </w:tr>
      <w:tr w:rsidR="00804115">
        <w:tc>
          <w:tcPr>
            <w:tcW w:w="8288" w:type="dxa"/>
            <w:gridSpan w:val="4"/>
            <w:shd w:val="clear" w:color="auto" w:fill="auto"/>
          </w:tcPr>
          <w:p w:rsidR="00804115" w:rsidRDefault="003158F0">
            <w:pPr>
              <w:widowControl w:val="0"/>
              <w:spacing w:before="57" w:after="57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eastAsia="Calibri" w:hAnsi="Arial"/>
                <w:color w:val="000000"/>
              </w:rPr>
              <w:t>Volume</w:t>
            </w:r>
            <w:r>
              <w:rPr>
                <w:rFonts w:ascii="Arial" w:hAnsi="Arial"/>
                <w:color w:val="000000"/>
              </w:rPr>
              <w:t xml:space="preserve">: ((largura lado esquerdo da base do </w:t>
            </w:r>
            <w:proofErr w:type="spellStart"/>
            <w:r>
              <w:rPr>
                <w:rFonts w:ascii="Arial" w:hAnsi="Arial"/>
                <w:color w:val="000000"/>
              </w:rPr>
              <w:t>gabião</w:t>
            </w:r>
            <w:proofErr w:type="spellEnd"/>
            <w:r>
              <w:rPr>
                <w:rFonts w:ascii="Arial" w:hAnsi="Arial"/>
                <w:color w:val="000000"/>
              </w:rPr>
              <w:t xml:space="preserve"> + largura canal + largura lado direito da base do </w:t>
            </w:r>
            <w:proofErr w:type="spellStart"/>
            <w:proofErr w:type="gramStart"/>
            <w:r>
              <w:rPr>
                <w:rFonts w:ascii="Arial" w:hAnsi="Arial"/>
                <w:color w:val="000000"/>
              </w:rPr>
              <w:t>gabião</w:t>
            </w:r>
            <w:proofErr w:type="spellEnd"/>
            <w:r>
              <w:rPr>
                <w:rFonts w:ascii="Arial" w:hAnsi="Arial"/>
                <w:color w:val="000000"/>
              </w:rPr>
              <w:t>)*</w:t>
            </w:r>
            <w:proofErr w:type="gramEnd"/>
            <w:r>
              <w:rPr>
                <w:rFonts w:ascii="Arial" w:hAnsi="Arial"/>
                <w:color w:val="000000"/>
              </w:rPr>
              <w:t xml:space="preserve">espessura piso concreto*comp. Canal) </w:t>
            </w:r>
          </w:p>
          <w:p w:rsidR="00804115" w:rsidRDefault="003158F0">
            <w:pPr>
              <w:widowControl w:val="0"/>
              <w:spacing w:before="57" w:after="57" w:line="240" w:lineRule="auto"/>
              <w:rPr>
                <w:rFonts w:ascii="Arial" w:hAnsi="Arial"/>
              </w:rPr>
            </w:pPr>
            <w:r>
              <w:rPr>
                <w:rFonts w:ascii="Arial" w:eastAsia="Calibri" w:hAnsi="Arial"/>
                <w:color w:val="000000"/>
              </w:rPr>
              <w:t>Volume</w:t>
            </w:r>
            <w:r>
              <w:rPr>
                <w:rFonts w:ascii="Arial" w:hAnsi="Arial"/>
                <w:color w:val="000000"/>
              </w:rPr>
              <w:t>: ((1,5+</w:t>
            </w:r>
            <w:r>
              <w:rPr>
                <w:rFonts w:ascii="Arial" w:eastAsia="Calibri" w:hAnsi="Arial"/>
                <w:color w:val="000000"/>
              </w:rPr>
              <w:t>6+1,</w:t>
            </w:r>
            <w:proofErr w:type="gramStart"/>
            <w:r>
              <w:rPr>
                <w:rFonts w:ascii="Arial" w:eastAsia="Calibri" w:hAnsi="Arial"/>
                <w:color w:val="000000"/>
              </w:rPr>
              <w:t>5)*</w:t>
            </w:r>
            <w:proofErr w:type="gramEnd"/>
            <w:r>
              <w:rPr>
                <w:rFonts w:ascii="Arial" w:eastAsia="Calibri" w:hAnsi="Arial"/>
                <w:color w:val="000000"/>
              </w:rPr>
              <w:t>0,15*170m) = 229,50 m3</w:t>
            </w:r>
          </w:p>
        </w:tc>
      </w:tr>
      <w:tr w:rsidR="00804115">
        <w:tc>
          <w:tcPr>
            <w:tcW w:w="8288" w:type="dxa"/>
            <w:gridSpan w:val="4"/>
            <w:shd w:val="clear" w:color="auto" w:fill="auto"/>
          </w:tcPr>
          <w:p w:rsidR="00804115" w:rsidRDefault="00804115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</w:p>
        </w:tc>
      </w:tr>
      <w:tr w:rsidR="00804115">
        <w:tc>
          <w:tcPr>
            <w:tcW w:w="1480" w:type="dxa"/>
            <w:shd w:val="clear" w:color="auto" w:fill="auto"/>
          </w:tcPr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ITEM: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1.4</w:t>
            </w:r>
          </w:p>
        </w:tc>
        <w:tc>
          <w:tcPr>
            <w:tcW w:w="1984" w:type="dxa"/>
            <w:shd w:val="clear" w:color="auto" w:fill="auto"/>
          </w:tcPr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CÓD. SERVIÇO: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 xml:space="preserve">05.08.220 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eastAsia="Calibri" w:hAnsi="Arial"/>
              </w:rPr>
              <w:t>CDHU</w:t>
            </w:r>
          </w:p>
        </w:tc>
        <w:tc>
          <w:tcPr>
            <w:tcW w:w="4824" w:type="dxa"/>
            <w:gridSpan w:val="2"/>
            <w:shd w:val="clear" w:color="auto" w:fill="auto"/>
          </w:tcPr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DESCRIÇÃO DO SERVIÇO:</w:t>
            </w:r>
          </w:p>
          <w:p w:rsidR="00804115" w:rsidRDefault="003158F0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Carregamento mecanizado de entulho fragmentado, com caminhão à disposição dentro da obra, até o raio de 1 km</w:t>
            </w:r>
          </w:p>
        </w:tc>
      </w:tr>
      <w:tr w:rsidR="00804115">
        <w:tc>
          <w:tcPr>
            <w:tcW w:w="8288" w:type="dxa"/>
            <w:gridSpan w:val="4"/>
            <w:shd w:val="clear" w:color="auto" w:fill="auto"/>
          </w:tcPr>
          <w:p w:rsidR="00804115" w:rsidRDefault="003158F0">
            <w:pPr>
              <w:widowControl w:val="0"/>
              <w:spacing w:before="57" w:after="57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eastAsia="Calibri" w:hAnsi="Arial"/>
                <w:color w:val="000000"/>
              </w:rPr>
              <w:t>Volume</w:t>
            </w:r>
            <w:r>
              <w:rPr>
                <w:rFonts w:ascii="Arial" w:hAnsi="Arial"/>
                <w:color w:val="000000"/>
              </w:rPr>
              <w:t>: volume demolição de concreto</w:t>
            </w:r>
          </w:p>
          <w:p w:rsidR="00804115" w:rsidRDefault="003158F0">
            <w:pPr>
              <w:widowControl w:val="0"/>
              <w:spacing w:before="57" w:after="57" w:line="240" w:lineRule="auto"/>
              <w:rPr>
                <w:rFonts w:ascii="Arial" w:hAnsi="Arial"/>
              </w:rPr>
            </w:pPr>
            <w:r>
              <w:rPr>
                <w:rFonts w:ascii="Arial" w:eastAsia="Calibri" w:hAnsi="Arial"/>
                <w:color w:val="000000"/>
              </w:rPr>
              <w:t>Volume</w:t>
            </w:r>
            <w:r>
              <w:rPr>
                <w:rFonts w:ascii="Arial" w:hAnsi="Arial"/>
                <w:color w:val="000000"/>
              </w:rPr>
              <w:t>: ((1,5+</w:t>
            </w:r>
            <w:r>
              <w:rPr>
                <w:rFonts w:ascii="Arial" w:eastAsia="Calibri" w:hAnsi="Arial"/>
                <w:color w:val="000000"/>
              </w:rPr>
              <w:t>6+1,</w:t>
            </w:r>
            <w:proofErr w:type="gramStart"/>
            <w:r>
              <w:rPr>
                <w:rFonts w:ascii="Arial" w:eastAsia="Calibri" w:hAnsi="Arial"/>
                <w:color w:val="000000"/>
              </w:rPr>
              <w:t>5)*</w:t>
            </w:r>
            <w:proofErr w:type="gramEnd"/>
            <w:r>
              <w:rPr>
                <w:rFonts w:ascii="Arial" w:eastAsia="Calibri" w:hAnsi="Arial"/>
                <w:color w:val="000000"/>
              </w:rPr>
              <w:t>0,15*170m) = 229,50 m3</w:t>
            </w:r>
          </w:p>
        </w:tc>
      </w:tr>
      <w:tr w:rsidR="00804115">
        <w:tc>
          <w:tcPr>
            <w:tcW w:w="8288" w:type="dxa"/>
            <w:gridSpan w:val="4"/>
            <w:shd w:val="clear" w:color="auto" w:fill="auto"/>
          </w:tcPr>
          <w:p w:rsidR="00804115" w:rsidRDefault="00804115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</w:p>
        </w:tc>
      </w:tr>
      <w:tr w:rsidR="00804115">
        <w:tc>
          <w:tcPr>
            <w:tcW w:w="1480" w:type="dxa"/>
            <w:shd w:val="clear" w:color="auto" w:fill="auto"/>
          </w:tcPr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ITEM: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1.5</w:t>
            </w:r>
          </w:p>
        </w:tc>
        <w:tc>
          <w:tcPr>
            <w:tcW w:w="1984" w:type="dxa"/>
            <w:shd w:val="clear" w:color="auto" w:fill="auto"/>
          </w:tcPr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CÓD. SERVIÇO: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  <w:color w:val="000000"/>
              </w:rPr>
            </w:pPr>
            <w:r>
              <w:rPr>
                <w:rFonts w:ascii="Arial" w:eastAsia="Calibri" w:hAnsi="Arial"/>
                <w:color w:val="000000"/>
              </w:rPr>
              <w:t>21.03.13.99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DER</w:t>
            </w:r>
          </w:p>
        </w:tc>
        <w:tc>
          <w:tcPr>
            <w:tcW w:w="4824" w:type="dxa"/>
            <w:gridSpan w:val="2"/>
            <w:shd w:val="clear" w:color="auto" w:fill="auto"/>
          </w:tcPr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DESCRIÇÃO DO SERVIÇO: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REMOCAO DE GABIAO TIPO CAIXA</w:t>
            </w:r>
          </w:p>
        </w:tc>
      </w:tr>
      <w:tr w:rsidR="00804115">
        <w:tc>
          <w:tcPr>
            <w:tcW w:w="8288" w:type="dxa"/>
            <w:gridSpan w:val="4"/>
            <w:shd w:val="clear" w:color="auto" w:fill="auto"/>
          </w:tcPr>
          <w:p w:rsidR="00804115" w:rsidRDefault="003158F0">
            <w:pPr>
              <w:widowControl w:val="0"/>
              <w:spacing w:before="57" w:after="57" w:line="24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Volume = comp. Canal * 2 lados * volume de </w:t>
            </w:r>
            <w:proofErr w:type="spellStart"/>
            <w:r>
              <w:rPr>
                <w:rFonts w:ascii="Arial" w:hAnsi="Arial"/>
              </w:rPr>
              <w:t>gabião</w:t>
            </w:r>
            <w:proofErr w:type="spellEnd"/>
            <w:r>
              <w:rPr>
                <w:rFonts w:ascii="Arial" w:hAnsi="Arial"/>
              </w:rPr>
              <w:t xml:space="preserve"> por metro</w:t>
            </w:r>
          </w:p>
          <w:p w:rsidR="00804115" w:rsidRDefault="003158F0">
            <w:pPr>
              <w:widowControl w:val="0"/>
              <w:spacing w:before="57" w:after="57" w:line="24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Volume = 170 * 2 * 2,5 = 850,00 m3</w:t>
            </w:r>
          </w:p>
        </w:tc>
      </w:tr>
      <w:tr w:rsidR="00804115">
        <w:tc>
          <w:tcPr>
            <w:tcW w:w="8288" w:type="dxa"/>
            <w:gridSpan w:val="4"/>
            <w:tcBorders>
              <w:top w:val="nil"/>
            </w:tcBorders>
            <w:shd w:val="clear" w:color="auto" w:fill="auto"/>
          </w:tcPr>
          <w:p w:rsidR="00804115" w:rsidRDefault="00804115">
            <w:pPr>
              <w:widowControl w:val="0"/>
              <w:spacing w:after="0" w:line="240" w:lineRule="auto"/>
              <w:rPr>
                <w:rFonts w:ascii="Arial" w:eastAsia="Calibri" w:hAnsi="Arial"/>
                <w:b/>
                <w:bCs/>
              </w:rPr>
            </w:pPr>
          </w:p>
        </w:tc>
      </w:tr>
      <w:tr w:rsidR="00804115">
        <w:tc>
          <w:tcPr>
            <w:tcW w:w="1480" w:type="dxa"/>
            <w:shd w:val="clear" w:color="auto" w:fill="auto"/>
          </w:tcPr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ITEM: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1.6</w:t>
            </w:r>
          </w:p>
        </w:tc>
        <w:tc>
          <w:tcPr>
            <w:tcW w:w="1984" w:type="dxa"/>
            <w:shd w:val="clear" w:color="auto" w:fill="auto"/>
          </w:tcPr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CÓD. SERVIÇO: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  <w:color w:val="000000"/>
              </w:rPr>
              <w:t>05.10.023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CDHU</w:t>
            </w:r>
          </w:p>
        </w:tc>
        <w:tc>
          <w:tcPr>
            <w:tcW w:w="4824" w:type="dxa"/>
            <w:gridSpan w:val="2"/>
            <w:shd w:val="clear" w:color="auto" w:fill="auto"/>
          </w:tcPr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DESCRIÇÃO DO SERVIÇO: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 xml:space="preserve">Transporte de solo de 1ª e 2ª categoria por caminhão para distâncias superiores ao 5° km </w:t>
            </w:r>
            <w:r>
              <w:rPr>
                <w:rFonts w:ascii="Arial" w:eastAsia="Calibri" w:hAnsi="Arial"/>
              </w:rPr>
              <w:lastRenderedPageBreak/>
              <w:t>até o 10° km</w:t>
            </w:r>
          </w:p>
        </w:tc>
      </w:tr>
      <w:tr w:rsidR="00804115">
        <w:tc>
          <w:tcPr>
            <w:tcW w:w="8288" w:type="dxa"/>
            <w:gridSpan w:val="4"/>
            <w:shd w:val="clear" w:color="auto" w:fill="auto"/>
          </w:tcPr>
          <w:p w:rsidR="00804115" w:rsidRDefault="003158F0">
            <w:pPr>
              <w:widowControl w:val="0"/>
              <w:spacing w:before="57" w:after="57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eastAsia="Calibri" w:hAnsi="Arial"/>
                <w:color w:val="000000"/>
              </w:rPr>
              <w:lastRenderedPageBreak/>
              <w:t>Volume</w:t>
            </w:r>
            <w:r>
              <w:rPr>
                <w:rFonts w:ascii="Arial" w:hAnsi="Arial"/>
                <w:color w:val="000000"/>
              </w:rPr>
              <w:t>: volume de corte – volume de aterro</w:t>
            </w:r>
          </w:p>
          <w:p w:rsidR="00804115" w:rsidRDefault="003158F0">
            <w:pPr>
              <w:widowControl w:val="0"/>
              <w:spacing w:before="57" w:after="57" w:line="24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Volume = 2111,40 – 1297,10 = 814,30 m3</w:t>
            </w:r>
          </w:p>
        </w:tc>
      </w:tr>
      <w:tr w:rsidR="00804115">
        <w:tc>
          <w:tcPr>
            <w:tcW w:w="8288" w:type="dxa"/>
            <w:gridSpan w:val="4"/>
            <w:tcBorders>
              <w:top w:val="nil"/>
            </w:tcBorders>
            <w:shd w:val="clear" w:color="auto" w:fill="auto"/>
          </w:tcPr>
          <w:p w:rsidR="00804115" w:rsidRDefault="00804115">
            <w:pPr>
              <w:widowControl w:val="0"/>
              <w:spacing w:after="0" w:line="240" w:lineRule="auto"/>
              <w:rPr>
                <w:rFonts w:ascii="Arial" w:eastAsia="Calibri" w:hAnsi="Arial"/>
                <w:b/>
                <w:bCs/>
              </w:rPr>
            </w:pPr>
          </w:p>
        </w:tc>
      </w:tr>
      <w:tr w:rsidR="00804115">
        <w:tc>
          <w:tcPr>
            <w:tcW w:w="1480" w:type="dxa"/>
            <w:shd w:val="clear" w:color="auto" w:fill="auto"/>
          </w:tcPr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ITEM: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1.7</w:t>
            </w:r>
          </w:p>
        </w:tc>
        <w:tc>
          <w:tcPr>
            <w:tcW w:w="1984" w:type="dxa"/>
            <w:shd w:val="clear" w:color="auto" w:fill="auto"/>
          </w:tcPr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CÓD. SERVIÇO: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  <w:color w:val="000000"/>
              </w:rPr>
              <w:t>05.08.080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CDHU</w:t>
            </w:r>
          </w:p>
        </w:tc>
        <w:tc>
          <w:tcPr>
            <w:tcW w:w="4824" w:type="dxa"/>
            <w:gridSpan w:val="2"/>
            <w:shd w:val="clear" w:color="auto" w:fill="auto"/>
          </w:tcPr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DESCRIÇÃO DO SERVIÇO: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Transporte de entulho, para distâncias superiores ao 5° km até o 10° km</w:t>
            </w:r>
          </w:p>
        </w:tc>
      </w:tr>
      <w:tr w:rsidR="00804115">
        <w:tc>
          <w:tcPr>
            <w:tcW w:w="8288" w:type="dxa"/>
            <w:gridSpan w:val="4"/>
            <w:shd w:val="clear" w:color="auto" w:fill="auto"/>
          </w:tcPr>
          <w:p w:rsidR="00804115" w:rsidRDefault="003158F0">
            <w:pPr>
              <w:widowControl w:val="0"/>
              <w:spacing w:before="57" w:after="57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eastAsia="Calibri" w:hAnsi="Arial"/>
                <w:color w:val="000000"/>
              </w:rPr>
              <w:t>Volume</w:t>
            </w:r>
            <w:r>
              <w:rPr>
                <w:rFonts w:ascii="Arial" w:hAnsi="Arial"/>
                <w:color w:val="000000"/>
              </w:rPr>
              <w:t xml:space="preserve">: volume demolição de concreto + 50% do volume de </w:t>
            </w:r>
            <w:proofErr w:type="spellStart"/>
            <w:r>
              <w:rPr>
                <w:rFonts w:ascii="Arial" w:hAnsi="Arial"/>
                <w:color w:val="000000"/>
              </w:rPr>
              <w:t>gabião</w:t>
            </w:r>
            <w:proofErr w:type="spellEnd"/>
            <w:r>
              <w:rPr>
                <w:rFonts w:ascii="Arial" w:hAnsi="Arial"/>
                <w:color w:val="000000"/>
              </w:rPr>
              <w:t xml:space="preserve"> removido</w:t>
            </w:r>
          </w:p>
          <w:p w:rsidR="00804115" w:rsidRDefault="003158F0">
            <w:pPr>
              <w:widowControl w:val="0"/>
              <w:spacing w:before="57" w:after="57" w:line="240" w:lineRule="auto"/>
              <w:rPr>
                <w:rFonts w:ascii="Arial" w:hAnsi="Arial"/>
              </w:rPr>
            </w:pPr>
            <w:r>
              <w:rPr>
                <w:rFonts w:ascii="Arial" w:eastAsia="Calibri" w:hAnsi="Arial"/>
                <w:color w:val="000000"/>
              </w:rPr>
              <w:t>Volume</w:t>
            </w:r>
            <w:r>
              <w:rPr>
                <w:rFonts w:ascii="Arial" w:hAnsi="Arial"/>
                <w:color w:val="000000"/>
              </w:rPr>
              <w:t>: ((1,5+</w:t>
            </w:r>
            <w:r>
              <w:rPr>
                <w:rFonts w:ascii="Arial" w:eastAsia="Calibri" w:hAnsi="Arial"/>
                <w:color w:val="000000"/>
              </w:rPr>
              <w:t>6+1,</w:t>
            </w:r>
            <w:proofErr w:type="gramStart"/>
            <w:r>
              <w:rPr>
                <w:rFonts w:ascii="Arial" w:eastAsia="Calibri" w:hAnsi="Arial"/>
                <w:color w:val="000000"/>
              </w:rPr>
              <w:t>5)*</w:t>
            </w:r>
            <w:proofErr w:type="gramEnd"/>
            <w:r>
              <w:rPr>
                <w:rFonts w:ascii="Arial" w:eastAsia="Calibri" w:hAnsi="Arial"/>
                <w:color w:val="000000"/>
              </w:rPr>
              <w:t>0,15*170m) + (0,50 * 850) = 654,50 m3</w:t>
            </w:r>
          </w:p>
        </w:tc>
      </w:tr>
      <w:tr w:rsidR="00804115">
        <w:tc>
          <w:tcPr>
            <w:tcW w:w="8288" w:type="dxa"/>
            <w:gridSpan w:val="4"/>
            <w:tcBorders>
              <w:top w:val="nil"/>
            </w:tcBorders>
            <w:shd w:val="clear" w:color="auto" w:fill="auto"/>
          </w:tcPr>
          <w:p w:rsidR="00804115" w:rsidRDefault="00804115">
            <w:pPr>
              <w:widowControl w:val="0"/>
              <w:spacing w:after="0" w:line="240" w:lineRule="auto"/>
              <w:rPr>
                <w:rFonts w:ascii="Arial" w:eastAsia="Calibri" w:hAnsi="Arial"/>
                <w:b/>
                <w:bCs/>
              </w:rPr>
            </w:pPr>
          </w:p>
        </w:tc>
      </w:tr>
      <w:tr w:rsidR="00804115">
        <w:tc>
          <w:tcPr>
            <w:tcW w:w="8288" w:type="dxa"/>
            <w:gridSpan w:val="4"/>
            <w:tcBorders>
              <w:top w:val="nil"/>
            </w:tcBorders>
            <w:shd w:val="clear" w:color="auto" w:fill="auto"/>
          </w:tcPr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  <w:b/>
                <w:bCs/>
              </w:rPr>
            </w:pPr>
            <w:r>
              <w:rPr>
                <w:rFonts w:ascii="Arial" w:eastAsia="Calibri" w:hAnsi="Arial"/>
                <w:b/>
                <w:bCs/>
              </w:rPr>
              <w:t xml:space="preserve">2 – DRENAGEM - GABIÕES E </w:t>
            </w:r>
            <w:r>
              <w:rPr>
                <w:rFonts w:ascii="Arial" w:eastAsia="Calibri" w:hAnsi="Arial"/>
                <w:b/>
                <w:bCs/>
              </w:rPr>
              <w:t>LAJE DE FUNDO DO CANAL (170 metros)</w:t>
            </w:r>
          </w:p>
        </w:tc>
      </w:tr>
      <w:tr w:rsidR="00804115">
        <w:tc>
          <w:tcPr>
            <w:tcW w:w="8288" w:type="dxa"/>
            <w:gridSpan w:val="4"/>
            <w:tcBorders>
              <w:top w:val="nil"/>
            </w:tcBorders>
            <w:shd w:val="clear" w:color="auto" w:fill="auto"/>
          </w:tcPr>
          <w:p w:rsidR="00804115" w:rsidRDefault="00804115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</w:p>
        </w:tc>
      </w:tr>
      <w:tr w:rsidR="00804115">
        <w:tc>
          <w:tcPr>
            <w:tcW w:w="1480" w:type="dxa"/>
            <w:shd w:val="clear" w:color="auto" w:fill="auto"/>
          </w:tcPr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ITEM: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eastAsia="Calibri" w:hAnsi="Arial"/>
              </w:rPr>
              <w:t>2.</w:t>
            </w:r>
            <w:r>
              <w:rPr>
                <w:rFonts w:ascii="Arial" w:hAnsi="Arial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CÓD. SERVIÇO: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24.09.04.07.99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DER</w:t>
            </w:r>
          </w:p>
        </w:tc>
        <w:tc>
          <w:tcPr>
            <w:tcW w:w="4540" w:type="dxa"/>
            <w:shd w:val="clear" w:color="auto" w:fill="auto"/>
          </w:tcPr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DESCRIÇÃO DO SERVIÇO: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 xml:space="preserve">GABIAO TIPO </w:t>
            </w:r>
            <w:proofErr w:type="gramStart"/>
            <w:r>
              <w:rPr>
                <w:rFonts w:ascii="Arial" w:eastAsia="Calibri" w:hAnsi="Arial"/>
              </w:rPr>
              <w:t>CAIXA,ZN</w:t>
            </w:r>
            <w:proofErr w:type="gramEnd"/>
            <w:r>
              <w:rPr>
                <w:rFonts w:ascii="Arial" w:eastAsia="Calibri" w:hAnsi="Arial"/>
              </w:rPr>
              <w:t>90/AL10,NBR 8964,H=1,00 M REVEST.POLI.ABRASAO MENOR QUE 12%</w:t>
            </w:r>
          </w:p>
        </w:tc>
      </w:tr>
      <w:tr w:rsidR="00804115">
        <w:tc>
          <w:tcPr>
            <w:tcW w:w="8288" w:type="dxa"/>
            <w:gridSpan w:val="4"/>
            <w:shd w:val="clear" w:color="auto" w:fill="auto"/>
          </w:tcPr>
          <w:p w:rsidR="00804115" w:rsidRDefault="003158F0">
            <w:pPr>
              <w:widowControl w:val="0"/>
              <w:spacing w:before="57" w:after="57" w:line="240" w:lineRule="auto"/>
              <w:rPr>
                <w:rFonts w:ascii="Arial" w:eastAsia="Calibri" w:hAnsi="Arial"/>
                <w:color w:val="000000"/>
              </w:rPr>
            </w:pPr>
            <w:r>
              <w:rPr>
                <w:rFonts w:ascii="Arial" w:eastAsia="Calibri" w:hAnsi="Arial"/>
                <w:color w:val="000000"/>
              </w:rPr>
              <w:t xml:space="preserve">Volume = (comp. canal * área de </w:t>
            </w:r>
            <w:proofErr w:type="spellStart"/>
            <w:r>
              <w:rPr>
                <w:rFonts w:ascii="Arial" w:eastAsia="Calibri" w:hAnsi="Arial"/>
                <w:color w:val="000000"/>
              </w:rPr>
              <w:t>gabião</w:t>
            </w:r>
            <w:proofErr w:type="spellEnd"/>
            <w:r>
              <w:rPr>
                <w:rFonts w:ascii="Arial" w:eastAsia="Calibri" w:hAnsi="Arial"/>
                <w:color w:val="000000"/>
              </w:rPr>
              <w:t xml:space="preserve"> lado direito + comp. canal * </w:t>
            </w:r>
            <w:r>
              <w:rPr>
                <w:rFonts w:ascii="Arial" w:eastAsia="Calibri" w:hAnsi="Arial"/>
                <w:color w:val="000000"/>
              </w:rPr>
              <w:t xml:space="preserve">área de </w:t>
            </w:r>
            <w:proofErr w:type="spellStart"/>
            <w:r>
              <w:rPr>
                <w:rFonts w:ascii="Arial" w:eastAsia="Calibri" w:hAnsi="Arial"/>
                <w:color w:val="000000"/>
              </w:rPr>
              <w:t>gabião</w:t>
            </w:r>
            <w:proofErr w:type="spellEnd"/>
            <w:r>
              <w:rPr>
                <w:rFonts w:ascii="Arial" w:eastAsia="Calibri" w:hAnsi="Arial"/>
                <w:color w:val="000000"/>
              </w:rPr>
              <w:t xml:space="preserve"> lado esquerdo) – (50% do volume de </w:t>
            </w:r>
            <w:proofErr w:type="spellStart"/>
            <w:r>
              <w:rPr>
                <w:rFonts w:ascii="Arial" w:eastAsia="Calibri" w:hAnsi="Arial"/>
                <w:color w:val="000000"/>
              </w:rPr>
              <w:t>gabião</w:t>
            </w:r>
            <w:proofErr w:type="spellEnd"/>
            <w:r>
              <w:rPr>
                <w:rFonts w:ascii="Arial" w:eastAsia="Calibri" w:hAnsi="Arial"/>
                <w:color w:val="000000"/>
              </w:rPr>
              <w:t xml:space="preserve"> removido que será reutilizado)</w:t>
            </w:r>
          </w:p>
          <w:p w:rsidR="00804115" w:rsidRDefault="003158F0">
            <w:pPr>
              <w:widowControl w:val="0"/>
              <w:spacing w:before="57" w:after="57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eastAsia="Calibri" w:hAnsi="Arial"/>
                <w:color w:val="000000"/>
              </w:rPr>
              <w:t>Volume = (170*2,5+170*4,5) – (0,50 * 850) = 765,00 m3</w:t>
            </w:r>
          </w:p>
        </w:tc>
      </w:tr>
      <w:tr w:rsidR="00804115">
        <w:tc>
          <w:tcPr>
            <w:tcW w:w="8288" w:type="dxa"/>
            <w:gridSpan w:val="4"/>
            <w:shd w:val="clear" w:color="auto" w:fill="auto"/>
          </w:tcPr>
          <w:p w:rsidR="00804115" w:rsidRDefault="00804115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</w:p>
        </w:tc>
      </w:tr>
      <w:tr w:rsidR="00804115">
        <w:tc>
          <w:tcPr>
            <w:tcW w:w="1480" w:type="dxa"/>
            <w:shd w:val="clear" w:color="auto" w:fill="auto"/>
          </w:tcPr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ITEM: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eastAsia="Calibri" w:hAnsi="Arial"/>
              </w:rPr>
              <w:t>2.</w:t>
            </w:r>
            <w:r>
              <w:rPr>
                <w:rFonts w:ascii="Arial" w:hAnsi="Arial"/>
              </w:rPr>
              <w:t>2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CÓD. SERVIÇO: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08.05.190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CDHU</w:t>
            </w:r>
          </w:p>
        </w:tc>
        <w:tc>
          <w:tcPr>
            <w:tcW w:w="4540" w:type="dxa"/>
            <w:shd w:val="clear" w:color="auto" w:fill="auto"/>
          </w:tcPr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DESCRIÇÃO DO SERVIÇO: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 xml:space="preserve">Manta geotêxtil com resistência à tração </w:t>
            </w:r>
            <w:r>
              <w:rPr>
                <w:rFonts w:ascii="Arial" w:eastAsia="Calibri" w:hAnsi="Arial"/>
              </w:rPr>
              <w:t>longitudinal de 16kN/m e transversal de 14kN/m</w:t>
            </w:r>
          </w:p>
        </w:tc>
      </w:tr>
      <w:tr w:rsidR="00804115">
        <w:tc>
          <w:tcPr>
            <w:tcW w:w="8288" w:type="dxa"/>
            <w:gridSpan w:val="4"/>
            <w:shd w:val="clear" w:color="auto" w:fill="auto"/>
          </w:tcPr>
          <w:p w:rsidR="00804115" w:rsidRDefault="003158F0">
            <w:pPr>
              <w:widowControl w:val="0"/>
              <w:spacing w:before="57" w:after="57" w:line="240" w:lineRule="auto"/>
              <w:rPr>
                <w:rFonts w:ascii="Arial" w:eastAsia="Calibri" w:hAnsi="Arial"/>
                <w:color w:val="000000"/>
              </w:rPr>
            </w:pPr>
            <w:r>
              <w:rPr>
                <w:rFonts w:ascii="Arial" w:eastAsia="Calibri" w:hAnsi="Arial"/>
                <w:color w:val="000000"/>
              </w:rPr>
              <w:t xml:space="preserve">Área = extensão canal * comp. manta lado direito + extensão canal * comp. manta lado esquerdo </w:t>
            </w:r>
          </w:p>
          <w:p w:rsidR="00804115" w:rsidRDefault="003158F0">
            <w:pPr>
              <w:widowControl w:val="0"/>
              <w:spacing w:before="57" w:after="57" w:line="240" w:lineRule="auto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Área =</w:t>
            </w:r>
            <w:r>
              <w:rPr>
                <w:rFonts w:ascii="Arial" w:eastAsia="Calibri" w:hAnsi="Arial"/>
                <w:color w:val="000000"/>
              </w:rPr>
              <w:t xml:space="preserve"> 170*(1+0,5+</w:t>
            </w:r>
            <w:proofErr w:type="gramStart"/>
            <w:r>
              <w:rPr>
                <w:rFonts w:ascii="Arial" w:eastAsia="Calibri" w:hAnsi="Arial"/>
                <w:color w:val="000000"/>
              </w:rPr>
              <w:t>1)+</w:t>
            </w:r>
            <w:proofErr w:type="gramEnd"/>
            <w:r>
              <w:rPr>
                <w:rFonts w:ascii="Arial" w:eastAsia="Calibri" w:hAnsi="Arial"/>
                <w:color w:val="000000"/>
              </w:rPr>
              <w:t>170*(1+0,5+1+0,5+1) = 1.105 m2</w:t>
            </w:r>
          </w:p>
        </w:tc>
      </w:tr>
      <w:tr w:rsidR="00804115">
        <w:tc>
          <w:tcPr>
            <w:tcW w:w="8288" w:type="dxa"/>
            <w:gridSpan w:val="4"/>
            <w:shd w:val="clear" w:color="auto" w:fill="auto"/>
          </w:tcPr>
          <w:p w:rsidR="00804115" w:rsidRDefault="00804115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</w:p>
        </w:tc>
      </w:tr>
      <w:tr w:rsidR="00804115">
        <w:tc>
          <w:tcPr>
            <w:tcW w:w="1480" w:type="dxa"/>
            <w:shd w:val="clear" w:color="auto" w:fill="auto"/>
          </w:tcPr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ITEM: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eastAsia="Calibri" w:hAnsi="Arial"/>
              </w:rPr>
              <w:t>2.</w:t>
            </w:r>
            <w:r>
              <w:rPr>
                <w:rFonts w:ascii="Arial" w:hAnsi="Arial"/>
              </w:rPr>
              <w:t>3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CÓD. SERVIÇO: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11.05.060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CDHU</w:t>
            </w:r>
          </w:p>
        </w:tc>
        <w:tc>
          <w:tcPr>
            <w:tcW w:w="4540" w:type="dxa"/>
            <w:shd w:val="clear" w:color="auto" w:fill="auto"/>
          </w:tcPr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 xml:space="preserve">DESCRIÇÃO DO </w:t>
            </w:r>
            <w:r>
              <w:rPr>
                <w:rFonts w:ascii="Arial" w:eastAsia="Calibri" w:hAnsi="Arial"/>
              </w:rPr>
              <w:t>SERVIÇO: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 xml:space="preserve">Concreto ciclópico - fornecimento e aplicação (com 30% de pedra rachão), concreto </w:t>
            </w:r>
            <w:proofErr w:type="spellStart"/>
            <w:r>
              <w:rPr>
                <w:rFonts w:ascii="Arial" w:eastAsia="Calibri" w:hAnsi="Arial"/>
              </w:rPr>
              <w:t>fck</w:t>
            </w:r>
            <w:proofErr w:type="spellEnd"/>
            <w:r>
              <w:rPr>
                <w:rFonts w:ascii="Arial" w:eastAsia="Calibri" w:hAnsi="Arial"/>
              </w:rPr>
              <w:t xml:space="preserve"> 15 Mpa</w:t>
            </w:r>
          </w:p>
        </w:tc>
      </w:tr>
      <w:tr w:rsidR="00804115">
        <w:tc>
          <w:tcPr>
            <w:tcW w:w="8288" w:type="dxa"/>
            <w:gridSpan w:val="4"/>
            <w:shd w:val="clear" w:color="auto" w:fill="auto"/>
          </w:tcPr>
          <w:p w:rsidR="00804115" w:rsidRDefault="003158F0">
            <w:pPr>
              <w:widowControl w:val="0"/>
              <w:spacing w:before="57" w:after="57" w:line="240" w:lineRule="auto"/>
              <w:rPr>
                <w:rFonts w:ascii="Arial" w:eastAsia="Calibri" w:hAnsi="Arial"/>
                <w:color w:val="000000"/>
              </w:rPr>
            </w:pPr>
            <w:r>
              <w:rPr>
                <w:rFonts w:ascii="Arial" w:eastAsia="Calibri" w:hAnsi="Arial"/>
                <w:color w:val="000000"/>
              </w:rPr>
              <w:t xml:space="preserve">Volume = espessura concreto * comp. Canal * (largura </w:t>
            </w:r>
            <w:proofErr w:type="spellStart"/>
            <w:r>
              <w:rPr>
                <w:rFonts w:ascii="Arial" w:eastAsia="Calibri" w:hAnsi="Arial"/>
                <w:color w:val="000000"/>
              </w:rPr>
              <w:t>canal+largura</w:t>
            </w:r>
            <w:proofErr w:type="spellEnd"/>
            <w:r>
              <w:rPr>
                <w:rFonts w:ascii="Arial" w:eastAsia="Calibri" w:hAnsi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/>
                <w:color w:val="000000"/>
              </w:rPr>
              <w:t>gabiões</w:t>
            </w:r>
            <w:proofErr w:type="spellEnd"/>
            <w:r>
              <w:rPr>
                <w:rFonts w:ascii="Arial" w:eastAsia="Calibri" w:hAnsi="Arial"/>
                <w:color w:val="000000"/>
              </w:rPr>
              <w:t>)</w:t>
            </w:r>
          </w:p>
          <w:p w:rsidR="00804115" w:rsidRDefault="003158F0">
            <w:pPr>
              <w:widowControl w:val="0"/>
              <w:spacing w:before="57" w:after="57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eastAsia="Calibri" w:hAnsi="Arial"/>
                <w:color w:val="000000"/>
              </w:rPr>
              <w:t>Volume = 0,2m*170m*(1+0,5+1+8+0,5+1+0,</w:t>
            </w:r>
            <w:proofErr w:type="gramStart"/>
            <w:r>
              <w:rPr>
                <w:rFonts w:ascii="Arial" w:eastAsia="Calibri" w:hAnsi="Arial"/>
                <w:color w:val="000000"/>
              </w:rPr>
              <w:t>5)m</w:t>
            </w:r>
            <w:proofErr w:type="gramEnd"/>
            <w:r>
              <w:rPr>
                <w:rFonts w:ascii="Arial" w:eastAsia="Calibri" w:hAnsi="Arial"/>
                <w:color w:val="000000"/>
              </w:rPr>
              <w:t xml:space="preserve"> = 425,00 m3</w:t>
            </w:r>
          </w:p>
        </w:tc>
      </w:tr>
      <w:tr w:rsidR="00804115">
        <w:tc>
          <w:tcPr>
            <w:tcW w:w="8288" w:type="dxa"/>
            <w:gridSpan w:val="4"/>
            <w:shd w:val="clear" w:color="auto" w:fill="auto"/>
          </w:tcPr>
          <w:p w:rsidR="00804115" w:rsidRDefault="00804115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</w:p>
        </w:tc>
      </w:tr>
      <w:tr w:rsidR="00804115">
        <w:tc>
          <w:tcPr>
            <w:tcW w:w="1480" w:type="dxa"/>
            <w:shd w:val="clear" w:color="auto" w:fill="auto"/>
          </w:tcPr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ITEM: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2.4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 xml:space="preserve">CÓD. </w:t>
            </w:r>
            <w:r>
              <w:rPr>
                <w:rFonts w:ascii="Arial" w:eastAsia="Calibri" w:hAnsi="Arial"/>
              </w:rPr>
              <w:t>SERVIÇO: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07.12.040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CDHU</w:t>
            </w:r>
          </w:p>
        </w:tc>
        <w:tc>
          <w:tcPr>
            <w:tcW w:w="4540" w:type="dxa"/>
            <w:shd w:val="clear" w:color="auto" w:fill="auto"/>
          </w:tcPr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DESCRIÇÃO DO SERVIÇO: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Aterro mecanizado por compensação, solo de 1ª categoria em campo aberto, sem compactação do aterro</w:t>
            </w:r>
          </w:p>
        </w:tc>
      </w:tr>
      <w:tr w:rsidR="00804115">
        <w:tc>
          <w:tcPr>
            <w:tcW w:w="8288" w:type="dxa"/>
            <w:gridSpan w:val="4"/>
            <w:shd w:val="clear" w:color="auto" w:fill="auto"/>
          </w:tcPr>
          <w:p w:rsidR="00804115" w:rsidRDefault="003158F0">
            <w:pPr>
              <w:widowControl w:val="0"/>
              <w:spacing w:before="57" w:after="57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  <w:color w:val="000000"/>
              </w:rPr>
              <w:t>Volume</w:t>
            </w:r>
            <w:r>
              <w:rPr>
                <w:rFonts w:ascii="Arial" w:eastAsia="Calibri" w:hAnsi="Arial"/>
              </w:rPr>
              <w:t>: área aterro lado esquerdo * comp. canal + área aterro lado direito * comp. canal</w:t>
            </w:r>
          </w:p>
          <w:p w:rsidR="00804115" w:rsidRDefault="003158F0">
            <w:pPr>
              <w:widowControl w:val="0"/>
              <w:spacing w:before="57" w:after="57" w:line="240" w:lineRule="auto"/>
              <w:rPr>
                <w:rFonts w:ascii="Arial" w:hAnsi="Arial"/>
              </w:rPr>
            </w:pPr>
            <w:r>
              <w:rPr>
                <w:rFonts w:ascii="Arial" w:eastAsia="Calibri" w:hAnsi="Arial"/>
              </w:rPr>
              <w:lastRenderedPageBreak/>
              <w:t xml:space="preserve">Volume: = </w:t>
            </w:r>
            <w:r>
              <w:rPr>
                <w:rFonts w:ascii="Arial" w:eastAsia="Calibri" w:hAnsi="Arial"/>
              </w:rPr>
              <w:t>4,73*170+2,90*170 = 1.297,10m3</w:t>
            </w:r>
          </w:p>
        </w:tc>
      </w:tr>
      <w:tr w:rsidR="00804115">
        <w:tc>
          <w:tcPr>
            <w:tcW w:w="8288" w:type="dxa"/>
            <w:gridSpan w:val="4"/>
            <w:shd w:val="clear" w:color="auto" w:fill="auto"/>
          </w:tcPr>
          <w:p w:rsidR="00804115" w:rsidRDefault="00804115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</w:p>
        </w:tc>
      </w:tr>
      <w:tr w:rsidR="00804115">
        <w:tc>
          <w:tcPr>
            <w:tcW w:w="1480" w:type="dxa"/>
            <w:shd w:val="clear" w:color="auto" w:fill="auto"/>
          </w:tcPr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ITEM: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2.5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CÓD. SERVIÇO: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34.02.040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CDHU</w:t>
            </w:r>
          </w:p>
        </w:tc>
        <w:tc>
          <w:tcPr>
            <w:tcW w:w="4540" w:type="dxa"/>
            <w:shd w:val="clear" w:color="auto" w:fill="auto"/>
          </w:tcPr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DESCRIÇÃO DO SERVIÇO: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Plantio de grama batatais em placas (jardins e canteiros)</w:t>
            </w:r>
          </w:p>
        </w:tc>
      </w:tr>
      <w:tr w:rsidR="00804115">
        <w:tc>
          <w:tcPr>
            <w:tcW w:w="8288" w:type="dxa"/>
            <w:gridSpan w:val="4"/>
            <w:shd w:val="clear" w:color="auto" w:fill="auto"/>
          </w:tcPr>
          <w:p w:rsidR="00804115" w:rsidRDefault="003158F0">
            <w:pPr>
              <w:widowControl w:val="0"/>
              <w:spacing w:before="57" w:after="57" w:line="240" w:lineRule="auto"/>
              <w:rPr>
                <w:rFonts w:ascii="Arial" w:eastAsia="Calibri" w:hAnsi="Arial"/>
                <w:color w:val="000000"/>
              </w:rPr>
            </w:pPr>
            <w:r>
              <w:rPr>
                <w:rFonts w:ascii="Arial" w:eastAsia="Calibri" w:hAnsi="Arial"/>
                <w:color w:val="000000"/>
              </w:rPr>
              <w:t xml:space="preserve">Área = extensão canal * 2 lados * </w:t>
            </w:r>
            <w:proofErr w:type="spellStart"/>
            <w:r>
              <w:rPr>
                <w:rFonts w:ascii="Arial" w:eastAsia="Calibri" w:hAnsi="Arial"/>
                <w:color w:val="000000"/>
              </w:rPr>
              <w:t>comp</w:t>
            </w:r>
            <w:proofErr w:type="spellEnd"/>
            <w:r>
              <w:rPr>
                <w:rFonts w:ascii="Arial" w:eastAsia="Calibri" w:hAnsi="Arial"/>
                <w:color w:val="000000"/>
              </w:rPr>
              <w:t xml:space="preserve"> de grama no talude</w:t>
            </w:r>
          </w:p>
          <w:p w:rsidR="00804115" w:rsidRDefault="003158F0">
            <w:pPr>
              <w:widowControl w:val="0"/>
              <w:spacing w:before="57" w:after="57" w:line="24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Área = 170*2*(2,5) = 850,00 m2</w:t>
            </w:r>
          </w:p>
        </w:tc>
      </w:tr>
    </w:tbl>
    <w:p w:rsidR="00804115" w:rsidRDefault="00804115"/>
    <w:p w:rsidR="00804115" w:rsidRDefault="00804115"/>
    <w:p w:rsidR="00804115" w:rsidRDefault="00804115"/>
    <w:tbl>
      <w:tblPr>
        <w:tblStyle w:val="Tabelacomgrade"/>
        <w:tblW w:w="7938" w:type="dxa"/>
        <w:tblInd w:w="1096" w:type="dxa"/>
        <w:tblLook w:val="04A0" w:firstRow="1" w:lastRow="0" w:firstColumn="1" w:lastColumn="0" w:noHBand="0" w:noVBand="1"/>
      </w:tblPr>
      <w:tblGrid>
        <w:gridCol w:w="3806"/>
        <w:gridCol w:w="4132"/>
      </w:tblGrid>
      <w:tr w:rsidR="00804115">
        <w:trPr>
          <w:trHeight w:val="2514"/>
        </w:trPr>
        <w:tc>
          <w:tcPr>
            <w:tcW w:w="3806" w:type="dxa"/>
            <w:tcBorders>
              <w:left w:val="nil"/>
            </w:tcBorders>
            <w:shd w:val="clear" w:color="auto" w:fill="auto"/>
          </w:tcPr>
          <w:p w:rsidR="00804115" w:rsidRDefault="00804115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  <w:p w:rsidR="00804115" w:rsidRDefault="00804115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  <w:p w:rsidR="00804115" w:rsidRDefault="00804115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  <w:p w:rsidR="00804115" w:rsidRDefault="003158F0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Estância Turística de Ibitinga,</w:t>
            </w:r>
          </w:p>
          <w:p w:rsidR="00804115" w:rsidRDefault="003158F0">
            <w:pPr>
              <w:widowControl w:val="0"/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28</w:t>
            </w:r>
            <w:r>
              <w:rPr>
                <w:color w:val="000000"/>
              </w:rPr>
              <w:t xml:space="preserve"> de abril</w:t>
            </w:r>
            <w:r>
              <w:rPr>
                <w:color w:val="000000"/>
              </w:rPr>
              <w:t xml:space="preserve"> de 2025</w:t>
            </w:r>
          </w:p>
        </w:tc>
        <w:tc>
          <w:tcPr>
            <w:tcW w:w="4131" w:type="dxa"/>
            <w:tcBorders>
              <w:right w:val="nil"/>
            </w:tcBorders>
            <w:shd w:val="clear" w:color="auto" w:fill="auto"/>
          </w:tcPr>
          <w:p w:rsidR="00804115" w:rsidRDefault="00804115">
            <w:pPr>
              <w:pStyle w:val="Recuodecorpodetexto"/>
              <w:widowControl w:val="0"/>
              <w:spacing w:after="0" w:line="240" w:lineRule="auto"/>
              <w:ind w:left="0"/>
              <w:jc w:val="center"/>
              <w:rPr>
                <w:rFonts w:ascii="Calibri" w:eastAsia="Calibri" w:hAnsi="Calibri"/>
              </w:rPr>
            </w:pPr>
          </w:p>
          <w:p w:rsidR="00804115" w:rsidRDefault="00804115">
            <w:pPr>
              <w:pStyle w:val="Recuodecorpodetexto"/>
              <w:widowControl w:val="0"/>
              <w:spacing w:after="0" w:line="240" w:lineRule="auto"/>
              <w:ind w:left="0"/>
              <w:jc w:val="center"/>
              <w:rPr>
                <w:rFonts w:ascii="Calibri" w:eastAsia="Calibri" w:hAnsi="Calibri"/>
              </w:rPr>
            </w:pPr>
          </w:p>
          <w:p w:rsidR="00804115" w:rsidRDefault="00804115">
            <w:pPr>
              <w:pStyle w:val="Recuodecorpodetexto"/>
              <w:widowControl w:val="0"/>
              <w:spacing w:after="0" w:line="240" w:lineRule="auto"/>
              <w:ind w:left="0"/>
              <w:jc w:val="center"/>
              <w:rPr>
                <w:rFonts w:ascii="Calibri" w:eastAsia="Calibri" w:hAnsi="Calibri"/>
              </w:rPr>
            </w:pPr>
          </w:p>
          <w:p w:rsidR="00804115" w:rsidRDefault="003158F0">
            <w:pPr>
              <w:pStyle w:val="Recuodecorpodetexto"/>
              <w:widowControl w:val="0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Henrique Faustino do Nascimento Silva</w:t>
            </w:r>
          </w:p>
          <w:p w:rsidR="00804115" w:rsidRDefault="003158F0">
            <w:pPr>
              <w:pStyle w:val="Recuodecorpodetexto"/>
              <w:widowControl w:val="0"/>
              <w:spacing w:after="0" w:line="240" w:lineRule="auto"/>
              <w:ind w:left="0"/>
              <w:jc w:val="center"/>
            </w:pPr>
            <w:r>
              <w:t>Secretário de Obras Públicas</w:t>
            </w:r>
          </w:p>
          <w:p w:rsidR="00804115" w:rsidRDefault="00804115" w:rsidP="003158F0">
            <w:pPr>
              <w:pStyle w:val="Recuodecorpodetexto"/>
              <w:widowControl w:val="0"/>
              <w:spacing w:after="0" w:line="240" w:lineRule="auto"/>
              <w:ind w:left="0"/>
              <w:jc w:val="center"/>
              <w:rPr>
                <w:rFonts w:ascii="Calibri" w:eastAsia="Calibri" w:hAnsi="Calibri"/>
              </w:rPr>
            </w:pPr>
          </w:p>
        </w:tc>
      </w:tr>
    </w:tbl>
    <w:p w:rsidR="00804115" w:rsidRDefault="00804115">
      <w:bookmarkStart w:id="0" w:name="_GoBack"/>
      <w:bookmarkEnd w:id="0"/>
    </w:p>
    <w:sectPr w:rsidR="00804115">
      <w:headerReference w:type="default" r:id="rId7"/>
      <w:footerReference w:type="default" r:id="rId8"/>
      <w:pgSz w:w="11906" w:h="16838"/>
      <w:pgMar w:top="2835" w:right="1701" w:bottom="2268" w:left="1701" w:header="567" w:footer="709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3158F0">
      <w:pPr>
        <w:spacing w:after="0" w:line="240" w:lineRule="auto"/>
      </w:pPr>
      <w:r>
        <w:separator/>
      </w:r>
    </w:p>
  </w:endnote>
  <w:endnote w:type="continuationSeparator" w:id="0">
    <w:p w:rsidR="00000000" w:rsidRDefault="0031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roman"/>
    <w:pitch w:val="variable"/>
  </w:font>
  <w:font w:name="Liberation Sans">
    <w:panose1 w:val="020B0604020202020204"/>
    <w:charset w:val="00"/>
    <w:family w:val="swiss"/>
    <w:pitch w:val="variable"/>
    <w:sig w:usb0="20000A87" w:usb1="00000000" w:usb2="00000000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4115" w:rsidRDefault="003158F0">
    <w:pPr>
      <w:pStyle w:val="Rodap"/>
      <w:jc w:val="center"/>
    </w:pPr>
    <w:r>
      <w:rPr>
        <w:noProof/>
      </w:rPr>
      <w:drawing>
        <wp:inline distT="0" distB="0" distL="0" distR="0">
          <wp:extent cx="5400040" cy="762635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762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3158F0">
      <w:pPr>
        <w:spacing w:after="0" w:line="240" w:lineRule="auto"/>
      </w:pPr>
      <w:r>
        <w:separator/>
      </w:r>
    </w:p>
  </w:footnote>
  <w:footnote w:type="continuationSeparator" w:id="0">
    <w:p w:rsidR="00000000" w:rsidRDefault="00315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4115" w:rsidRDefault="003158F0">
    <w:pPr>
      <w:pStyle w:val="Cabealho"/>
      <w:jc w:val="center"/>
    </w:pPr>
    <w:r>
      <w:rPr>
        <w:noProof/>
      </w:rPr>
      <w:drawing>
        <wp:inline distT="0" distB="0" distL="0" distR="0">
          <wp:extent cx="5400040" cy="101600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016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115"/>
    <w:rsid w:val="003158F0"/>
    <w:rsid w:val="0080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85292"/>
  <w15:docId w15:val="{B65C3340-61D1-4037-94C2-FB680F539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344C"/>
    <w:pPr>
      <w:suppressAutoHyphens/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892436"/>
  </w:style>
  <w:style w:type="character" w:customStyle="1" w:styleId="RodapChar">
    <w:name w:val="Rodapé Char"/>
    <w:basedOn w:val="Fontepargpadro"/>
    <w:link w:val="Rodap"/>
    <w:uiPriority w:val="99"/>
    <w:qFormat/>
    <w:rsid w:val="00892436"/>
  </w:style>
  <w:style w:type="character" w:customStyle="1" w:styleId="CorpodetextoChar">
    <w:name w:val="Corpo de texto Char"/>
    <w:basedOn w:val="Fontepargpadro"/>
    <w:link w:val="Corpodetexto"/>
    <w:qFormat/>
    <w:rsid w:val="00892436"/>
    <w:rPr>
      <w:rFonts w:ascii="Arial" w:eastAsia="Times New Roman" w:hAnsi="Arial" w:cs="Times New Roman"/>
      <w:sz w:val="24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B930BC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BC153B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rsid w:val="00892436"/>
    <w:pPr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next w:val="Normal"/>
    <w:qFormat/>
    <w:rsid w:val="008924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0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892436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892436"/>
    <w:pPr>
      <w:tabs>
        <w:tab w:val="center" w:pos="4252"/>
        <w:tab w:val="right" w:pos="8504"/>
      </w:tabs>
      <w:spacing w:after="0" w:line="240" w:lineRule="auto"/>
    </w:pPr>
  </w:style>
  <w:style w:type="paragraph" w:styleId="Recuodecorpodetexto">
    <w:name w:val="Body Text Indent"/>
    <w:basedOn w:val="Normal"/>
    <w:link w:val="RecuodecorpodetextoChar"/>
    <w:uiPriority w:val="99"/>
    <w:unhideWhenUsed/>
    <w:rsid w:val="00B930BC"/>
    <w:pPr>
      <w:spacing w:after="120"/>
      <w:ind w:left="283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BC153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892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5F463-7577-462F-912F-59EFA315B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747</TotalTime>
  <Pages>3</Pages>
  <Words>531</Words>
  <Characters>2868</Characters>
  <Application>Microsoft Office Word</Application>
  <DocSecurity>0</DocSecurity>
  <Lines>23</Lines>
  <Paragraphs>6</Paragraphs>
  <ScaleCrop>false</ScaleCrop>
  <Company/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Saude 01</dc:creator>
  <dc:description/>
  <cp:lastModifiedBy>joao</cp:lastModifiedBy>
  <cp:revision>58</cp:revision>
  <cp:lastPrinted>2018-06-07T16:50:00Z</cp:lastPrinted>
  <dcterms:created xsi:type="dcterms:W3CDTF">2023-07-12T14:48:00Z</dcterms:created>
  <dcterms:modified xsi:type="dcterms:W3CDTF">2025-04-28T14:36:00Z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